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b/>
          <w:bCs/>
          <w:color w:val="FF0000"/>
          <w:kern w:val="0"/>
          <w:sz w:val="36"/>
          <w:u w:val="single"/>
        </w:rPr>
        <w:t>Electrical properties</w:t>
      </w:r>
    </w:p>
    <w:p w:rsidR="00C409D5" w:rsidRPr="00C409D5" w:rsidRDefault="00C409D5" w:rsidP="00C409D5">
      <w:pPr>
        <w:widowControl/>
        <w:numPr>
          <w:ilvl w:val="0"/>
          <w:numId w:val="1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Electrical parameters</w:t>
      </w:r>
      <w:r w:rsidRPr="00C409D5">
        <w:rPr>
          <w:rFonts w:ascii="inherit" w:eastAsia="宋体" w:hAnsi="inherit" w:cs="Times New Roman"/>
          <w:b/>
          <w:bCs/>
          <w:color w:val="000000"/>
          <w:kern w:val="0"/>
          <w:sz w:val="24"/>
          <w:szCs w:val="24"/>
        </w:rPr>
        <w:t>:</w:t>
      </w: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  JSN-SR04T </w:t>
      </w:r>
    </w:p>
    <w:p w:rsidR="00C409D5" w:rsidRPr="00C409D5" w:rsidRDefault="00C409D5" w:rsidP="00C409D5">
      <w:pPr>
        <w:widowControl/>
        <w:numPr>
          <w:ilvl w:val="0"/>
          <w:numId w:val="1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Operating voltage</w:t>
      </w:r>
      <w:r w:rsidRPr="00C409D5">
        <w:rPr>
          <w:rFonts w:ascii="inherit" w:eastAsia="宋体" w:hAnsi="inherit" w:cs="Times New Roman"/>
          <w:b/>
          <w:bCs/>
          <w:color w:val="000000"/>
          <w:kern w:val="0"/>
          <w:sz w:val="24"/>
          <w:szCs w:val="24"/>
        </w:rPr>
        <w:t>: </w:t>
      </w: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</w:rPr>
        <w:t> </w:t>
      </w: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DC 3 ~5.5V </w:t>
      </w:r>
    </w:p>
    <w:p w:rsidR="00C409D5" w:rsidRPr="00C409D5" w:rsidRDefault="00C409D5" w:rsidP="00C409D5">
      <w:pPr>
        <w:widowControl/>
        <w:numPr>
          <w:ilvl w:val="0"/>
          <w:numId w:val="1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Quiescent current</w:t>
      </w:r>
      <w:r w:rsidRPr="00C409D5">
        <w:rPr>
          <w:rFonts w:ascii="inherit" w:eastAsia="宋体" w:hAnsi="inherit" w:cs="Times New Roman"/>
          <w:b/>
          <w:bCs/>
          <w:color w:val="000000"/>
          <w:kern w:val="0"/>
          <w:sz w:val="24"/>
          <w:szCs w:val="24"/>
        </w:rPr>
        <w:t>: </w:t>
      </w: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 &lt; 8mA  </w:t>
      </w:r>
    </w:p>
    <w:p w:rsidR="00C409D5" w:rsidRPr="00C409D5" w:rsidRDefault="00C409D5" w:rsidP="00C409D5">
      <w:pPr>
        <w:widowControl/>
        <w:numPr>
          <w:ilvl w:val="0"/>
          <w:numId w:val="1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Acoustic emission frequency</w:t>
      </w:r>
      <w:r w:rsidRPr="00C409D5">
        <w:rPr>
          <w:rFonts w:ascii="inherit" w:eastAsia="宋体" w:hAnsi="inherit" w:cs="Times New Roman"/>
          <w:b/>
          <w:bCs/>
          <w:color w:val="000000"/>
          <w:kern w:val="0"/>
          <w:sz w:val="24"/>
          <w:szCs w:val="24"/>
        </w:rPr>
        <w:t>: </w:t>
      </w: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</w:rPr>
        <w:t> </w:t>
      </w: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40khz </w:t>
      </w:r>
    </w:p>
    <w:p w:rsidR="00C409D5" w:rsidRPr="00C409D5" w:rsidRDefault="00C409D5" w:rsidP="00C409D5">
      <w:pPr>
        <w:widowControl/>
        <w:numPr>
          <w:ilvl w:val="0"/>
          <w:numId w:val="2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Farthest range: 600cm</w:t>
      </w:r>
    </w:p>
    <w:p w:rsidR="00C409D5" w:rsidRPr="00C409D5" w:rsidRDefault="00C409D5" w:rsidP="00C409D5">
      <w:pPr>
        <w:widowControl/>
        <w:numPr>
          <w:ilvl w:val="0"/>
          <w:numId w:val="2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Recent range: 20cm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Distance measurement accuracy: ± 1cm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Resolution: 1mm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Measuring angle: 75 degrees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Input trigger signal: TTL pulse above10uS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Serial send command: 0X55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Output echo signal: Output pulse width level signal, or TTL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3-5.5V (power positive)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Trig (RX) RX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Echo (output) TX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GND (power supply negative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Product Size: L42 * W29 * H12 mm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Working temperature: -20 </w:t>
      </w:r>
      <w:r w:rsidRPr="00C409D5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℃</w:t>
      </w: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- +70 </w:t>
      </w:r>
      <w:r w:rsidRPr="00C409D5">
        <w:rPr>
          <w:rFonts w:ascii="宋体" w:eastAsia="宋体" w:hAnsi="宋体" w:cs="宋体"/>
          <w:color w:val="000000"/>
          <w:kern w:val="0"/>
          <w:sz w:val="24"/>
          <w:szCs w:val="24"/>
          <w:bdr w:val="none" w:sz="0" w:space="0" w:color="auto" w:frame="1"/>
        </w:rPr>
        <w:t>℃</w:t>
      </w:r>
    </w:p>
    <w:p w:rsidR="00C409D5" w:rsidRPr="00C409D5" w:rsidRDefault="00C409D5" w:rsidP="00C409D5">
      <w:pPr>
        <w:widowControl/>
        <w:numPr>
          <w:ilvl w:val="0"/>
          <w:numId w:val="3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Times New Roman"/>
          <w:color w:val="000000"/>
          <w:kern w:val="0"/>
          <w:sz w:val="24"/>
          <w:szCs w:val="24"/>
          <w:bdr w:val="none" w:sz="0" w:space="0" w:color="auto" w:frame="1"/>
        </w:rPr>
        <w:t>Product color: PCB board is blue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Arial" w:eastAsia="宋体" w:hAnsi="Arial" w:cs="Arial"/>
          <w:color w:val="000000"/>
          <w:kern w:val="0"/>
          <w:sz w:val="20"/>
          <w:szCs w:val="20"/>
        </w:rPr>
      </w:pP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b/>
          <w:bCs/>
          <w:color w:val="FF0000"/>
          <w:kern w:val="0"/>
          <w:sz w:val="36"/>
          <w:u w:val="single"/>
        </w:rPr>
        <w:t>Product Features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Arial" w:eastAsia="宋体" w:hAnsi="Arial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1.Small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size, easy to use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2. </w:t>
      </w: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low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power consumption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Arial" w:eastAsia="宋体" w:hAnsi="Arial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3.High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accuracy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4, detection of blind spots, farther away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5, the output method of diversification, pulse width output, serial output</w:t>
      </w:r>
    </w:p>
    <w:p w:rsidR="007E1C42" w:rsidRDefault="007E1C42">
      <w:pPr>
        <w:rPr>
          <w:rFonts w:hint="eastAsia"/>
        </w:rPr>
      </w:pP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b/>
          <w:bCs/>
          <w:color w:val="FF0000"/>
          <w:kern w:val="0"/>
          <w:sz w:val="36"/>
          <w:u w:val="single"/>
        </w:rPr>
        <w:t>Note:</w:t>
      </w:r>
    </w:p>
    <w:p w:rsidR="00C409D5" w:rsidRPr="00C409D5" w:rsidRDefault="00C409D5" w:rsidP="00C409D5">
      <w:pPr>
        <w:widowControl/>
        <w:numPr>
          <w:ilvl w:val="0"/>
          <w:numId w:val="4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This module should not be charged connection, to live connection, </w:t>
      </w: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then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let the module first GND connected, otherwise it will affect the normal work of the module.</w:t>
      </w:r>
    </w:p>
    <w:p w:rsidR="00C409D5" w:rsidRPr="00C409D5" w:rsidRDefault="00C409D5" w:rsidP="00C409D5">
      <w:pPr>
        <w:widowControl/>
        <w:numPr>
          <w:ilvl w:val="0"/>
          <w:numId w:val="4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Ranging, the measured object area of not less than 0.5 square meters and the plane as required </w:t>
      </w: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to smooth, otherwise affect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the measurement results.</w:t>
      </w:r>
    </w:p>
    <w:p w:rsidR="00C409D5" w:rsidRDefault="00C409D5">
      <w:pPr>
        <w:rPr>
          <w:rFonts w:hint="eastAsia"/>
        </w:rPr>
      </w:pPr>
    </w:p>
    <w:p w:rsidR="00C409D5" w:rsidRPr="00C409D5" w:rsidRDefault="00C409D5" w:rsidP="00C409D5">
      <w:pPr>
        <w:pStyle w:val="HTML"/>
        <w:shd w:val="clear" w:color="auto" w:fill="FFFFFF"/>
        <w:textAlignment w:val="baseline"/>
        <w:rPr>
          <w:rFonts w:ascii="Courier New" w:hAnsi="Courier New" w:cs="Courier New"/>
          <w:color w:val="00000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5274310" cy="348143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9D5">
        <w:rPr>
          <w:rFonts w:ascii="Times New Roman" w:hAnsi="Times New Roman" w:cs="Times New Roman"/>
          <w:b/>
          <w:bCs/>
          <w:color w:val="FF0000"/>
          <w:sz w:val="33"/>
        </w:rPr>
        <w:t>The default working mode is Mode 1.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b/>
          <w:bCs/>
          <w:color w:val="366092"/>
          <w:kern w:val="0"/>
          <w:sz w:val="30"/>
        </w:rPr>
        <w:t>Mode 1: R27 = open that is not welding. The pattern is described below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Basic working principle: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Using IO port TRIG trigger range, to a minimum of 10us high letter.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Module automatically send 8 40khz square wave, automatically detect whether the signal back;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There is a signal to return, through the IO port ECHO output a high level, the high level of continuous time is the ultrasound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From the time of launch to return. Test distance = (high time * sound velocity (340M / s)) / 2;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When the module is triggered, if no echo is received (the reason is more than the measured range or the probe is not positive On the measured object),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ECHO port will automatically become low after 60MS, marking the end of the measurement, regardless Power or not.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LED indicator, LED non-power indicator, it will receive the trigger signal after the module, this When the module is in working condition.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Only need to provide a pulse above 10uS trigger signal, the module will be issued within 8 </w:t>
      </w: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40kHz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cycle levels and detect echo. The echo signal is output once an echo signal is detected. Reverberations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The pulse width of the pulse is proportional to the measured distance. Thereby by transmitting a signal to the received echo signal time interval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lastRenderedPageBreak/>
        <w:t xml:space="preserve">Can calculate the distance. Formula: </w:t>
      </w:r>
      <w:proofErr w:type="spell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uS</w:t>
      </w:r>
      <w:proofErr w:type="spell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/ 58 = cm or </w:t>
      </w:r>
      <w:proofErr w:type="spell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uS</w:t>
      </w:r>
      <w:proofErr w:type="spell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/ 148 = inches; or: distance = high time *Sound speed (340M / S) / 2;</w:t>
      </w:r>
    </w:p>
    <w:p w:rsidR="00C409D5" w:rsidRPr="00C409D5" w:rsidRDefault="00C409D5" w:rsidP="00C409D5">
      <w:pPr>
        <w:widowControl/>
        <w:numPr>
          <w:ilvl w:val="0"/>
          <w:numId w:val="5"/>
        </w:numPr>
        <w:shd w:val="clear" w:color="auto" w:fill="FFFFFF"/>
        <w:ind w:left="450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The recommended measurement period is 60ms or more to prevent the impact of the transmitted signal on the echo signal.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C409D5">
        <w:rPr>
          <w:rFonts w:ascii="Arial" w:eastAsia="宋体" w:hAnsi="Arial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b/>
          <w:bCs/>
          <w:color w:val="366092"/>
          <w:kern w:val="0"/>
          <w:sz w:val="30"/>
        </w:rPr>
        <w:t>Mode 2: R27 = 47K is the welding 47K resistance. The pattern is described below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Serial output format for the TTL level, that: 100MS module for the cycle of automatic transmission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The value of the distance, in mm. Serial baud rate: 9600, n, 8</w:t>
      </w: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,1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.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Module power recognition, directly into the work mode, the module to conduct a distance every 100ms range,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And outputs one frame from the pin TX with four 8-bit data.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The frame format is: 0XFF + H_DATA + L_DATA + SUM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1.0XFF: for a frame to start the data, used to judge;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2.H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_DATA: the upper 8 bits of the distance data;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3.L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_DATA: the lower 8 bits of the distance data;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4.SUM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: data and, for the effect of its 0XFF + H_DATA + L_DATA = SUM (only low 8)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Note: H_DATA and L_DATA synthesize 16-bit data, that is, the distance in millimeters.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Description: The module outputs the nearest distance value in the dead zone. If the module does not measure data or is out of range Measured output 0.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LED indicator, LED non-power indicator, the module connected to work after the light, then the module is in </w:t>
      </w: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Working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state.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b/>
          <w:bCs/>
          <w:color w:val="366092"/>
          <w:kern w:val="0"/>
          <w:sz w:val="30"/>
        </w:rPr>
        <w:t>Mode 3: R27 = 120K is the welding 120K resistance. In the serial port mode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Module power recognition, the module into the standby state, the serial output format for the TTL level, the serial port baud rate: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9600, n, 8, 1.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When the RX port receives the 0X55 instruction, the module starts a ranging and outputs from the pin </w:t>
      </w:r>
      <w:proofErr w:type="spell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TXOut</w:t>
      </w:r>
      <w:proofErr w:type="spell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 xml:space="preserve"> of a frame with 4 8-bit data.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The frame format is: 0XFF + H_DATA + L_DATA + SUM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1.0XFF: for a frame to start the data, used to judge;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2.H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_DATA: the upper 8 bits of the distance data;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3.L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_DATA: the lower 8 bits of the distance data;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proofErr w:type="gramStart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lastRenderedPageBreak/>
        <w:t>4.SUM</w:t>
      </w:r>
      <w:proofErr w:type="gramEnd"/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: data and, for the effect of its 0XFF + H_DATA + L_DATA = SUM (only low 8)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Note: H_DATA and L_DATA synthesize 16-bit data, that is, the distance in millimeters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inherit" w:eastAsia="宋体" w:hAnsi="inherit" w:cs="Arial"/>
          <w:color w:val="000000"/>
          <w:kern w:val="0"/>
          <w:sz w:val="20"/>
          <w:szCs w:val="20"/>
        </w:rPr>
        <w:t> 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Description: The module outputs the nearest distance value in the dead zone. If the module does not measure data or is out of range Measured output 0.</w:t>
      </w:r>
    </w:p>
    <w:p w:rsidR="00C409D5" w:rsidRPr="00C409D5" w:rsidRDefault="00C409D5" w:rsidP="00C409D5">
      <w:pPr>
        <w:widowControl/>
        <w:shd w:val="clear" w:color="auto" w:fill="FFFFFF"/>
        <w:jc w:val="left"/>
        <w:textAlignment w:val="baseline"/>
        <w:rPr>
          <w:rFonts w:ascii="inherit" w:eastAsia="宋体" w:hAnsi="inherit" w:cs="Arial"/>
          <w:color w:val="000000"/>
          <w:kern w:val="0"/>
          <w:sz w:val="20"/>
          <w:szCs w:val="20"/>
        </w:rPr>
      </w:pPr>
      <w:r w:rsidRPr="00C409D5">
        <w:rPr>
          <w:rFonts w:ascii="Times New Roman" w:eastAsia="宋体" w:hAnsi="Times New Roman" w:cs="Times New Roman"/>
          <w:color w:val="000000"/>
          <w:kern w:val="0"/>
          <w:sz w:val="24"/>
          <w:szCs w:val="24"/>
          <w:bdr w:val="none" w:sz="0" w:space="0" w:color="auto" w:frame="1"/>
        </w:rPr>
        <w:t>LED indicator, LED non-power indicator, it will receive the 0X55 trigger signal in the module, this When the module is in working condition.</w:t>
      </w:r>
    </w:p>
    <w:p w:rsidR="00C409D5" w:rsidRPr="00C409D5" w:rsidRDefault="00C409D5"/>
    <w:sectPr w:rsidR="00C409D5" w:rsidRPr="00C409D5" w:rsidSect="007E1C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B131C"/>
    <w:multiLevelType w:val="multilevel"/>
    <w:tmpl w:val="B5E6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F43295D"/>
    <w:multiLevelType w:val="multilevel"/>
    <w:tmpl w:val="25DA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AF2DFB"/>
    <w:multiLevelType w:val="multilevel"/>
    <w:tmpl w:val="9BC2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FDB2342"/>
    <w:multiLevelType w:val="multilevel"/>
    <w:tmpl w:val="8538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7A242EB"/>
    <w:multiLevelType w:val="multilevel"/>
    <w:tmpl w:val="C32A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09D5"/>
    <w:rsid w:val="007E1C42"/>
    <w:rsid w:val="00C4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9D5"/>
    <w:rPr>
      <w:b/>
      <w:bCs/>
    </w:rPr>
  </w:style>
  <w:style w:type="character" w:customStyle="1" w:styleId="apple-converted-space">
    <w:name w:val="apple-converted-space"/>
    <w:basedOn w:val="a0"/>
    <w:rsid w:val="00C409D5"/>
  </w:style>
  <w:style w:type="paragraph" w:styleId="a4">
    <w:name w:val="Balloon Text"/>
    <w:basedOn w:val="a"/>
    <w:link w:val="Char"/>
    <w:uiPriority w:val="99"/>
    <w:semiHidden/>
    <w:unhideWhenUsed/>
    <w:rsid w:val="00C409D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409D5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C409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409D5"/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C409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1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6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3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2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25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6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34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2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703</Words>
  <Characters>4009</Characters>
  <Application>Microsoft Office Word</Application>
  <DocSecurity>0</DocSecurity>
  <Lines>33</Lines>
  <Paragraphs>9</Paragraphs>
  <ScaleCrop>false</ScaleCrop>
  <Company>Microsoft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2017-12-15T03:30:00Z</dcterms:created>
  <dcterms:modified xsi:type="dcterms:W3CDTF">2017-12-15T03:32:00Z</dcterms:modified>
</cp:coreProperties>
</file>